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0"/>
        <w:gridCol w:w="5108"/>
      </w:tblGrid>
      <w:tr w:rsidR="00FB6BA3" w:rsidRPr="00D56AEB" w:rsidTr="003A2794">
        <w:tc>
          <w:tcPr>
            <w:tcW w:w="4180" w:type="dxa"/>
          </w:tcPr>
          <w:p w:rsidR="00FB6BA3" w:rsidRPr="00C26D6C" w:rsidRDefault="00FB6BA3" w:rsidP="003A2794">
            <w:pPr>
              <w:ind w:hanging="108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26D6C">
              <w:rPr>
                <w:rFonts w:ascii="Times New Roman" w:hAnsi="Times New Roman"/>
                <w:b/>
                <w:bCs/>
                <w:sz w:val="28"/>
                <w:szCs w:val="28"/>
              </w:rPr>
              <w:t>Trường: TH&amp;THCS Hiền Hào</w:t>
            </w:r>
          </w:p>
          <w:p w:rsidR="00FB6BA3" w:rsidRPr="00AB5BF0" w:rsidRDefault="00FB6BA3" w:rsidP="003A2794">
            <w:pPr>
              <w:ind w:hanging="108"/>
              <w:rPr>
                <w:rFonts w:ascii="Times New Roman" w:hAnsi="Times New Roman"/>
                <w:bCs/>
                <w:sz w:val="28"/>
                <w:szCs w:val="28"/>
              </w:rPr>
            </w:pPr>
            <w:r w:rsidRPr="00C26D6C">
              <w:rPr>
                <w:rFonts w:ascii="Times New Roman" w:hAnsi="Times New Roman"/>
                <w:b/>
                <w:bCs/>
                <w:sz w:val="28"/>
                <w:szCs w:val="28"/>
              </w:rPr>
              <w:t>Tổ: THCS</w:t>
            </w:r>
          </w:p>
        </w:tc>
        <w:tc>
          <w:tcPr>
            <w:tcW w:w="5108" w:type="dxa"/>
          </w:tcPr>
          <w:p w:rsidR="00FB6BA3" w:rsidRDefault="00FB6BA3" w:rsidP="003A27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Pr="00AB5BF0">
              <w:rPr>
                <w:rFonts w:ascii="Times New Roman" w:hAnsi="Times New Roman"/>
                <w:sz w:val="28"/>
                <w:szCs w:val="28"/>
              </w:rPr>
              <w:t xml:space="preserve">Họ và tên giáo viên: </w:t>
            </w:r>
          </w:p>
          <w:p w:rsidR="00FB6BA3" w:rsidRPr="00D56AEB" w:rsidRDefault="00FB6BA3" w:rsidP="003A27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Pr="00AB5BF0">
              <w:rPr>
                <w:rFonts w:ascii="Times New Roman" w:hAnsi="Times New Roman"/>
                <w:sz w:val="28"/>
                <w:szCs w:val="28"/>
              </w:rPr>
              <w:t>Nguyễn Thị Nguyên</w:t>
            </w:r>
          </w:p>
        </w:tc>
      </w:tr>
    </w:tbl>
    <w:p w:rsidR="00AA04B0" w:rsidRPr="003E682E" w:rsidRDefault="00AA04B0" w:rsidP="00AA04B0">
      <w:pPr>
        <w:pStyle w:val="ndfhfb-c4yzdc-cysp0e-darucf-df1zy-eegnhe"/>
        <w:spacing w:before="12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3E682E">
        <w:rPr>
          <w:b/>
          <w:color w:val="000000"/>
          <w:sz w:val="28"/>
          <w:szCs w:val="28"/>
        </w:rPr>
        <w:t>TIẾT 34-35: KIỂM TRA HỌC KÌ II (2 tiết)</w:t>
      </w:r>
    </w:p>
    <w:p w:rsidR="00AA04B0" w:rsidRPr="003E682E" w:rsidRDefault="00AA04B0" w:rsidP="00AA04B0">
      <w:pPr>
        <w:spacing w:after="0"/>
        <w:ind w:left="720" w:hanging="720"/>
        <w:jc w:val="center"/>
        <w:rPr>
          <w:rFonts w:ascii="Times New Roman" w:hAnsi="Times New Roman"/>
          <w:sz w:val="28"/>
          <w:szCs w:val="28"/>
        </w:rPr>
      </w:pPr>
      <w:r w:rsidRPr="003E682E">
        <w:rPr>
          <w:rFonts w:ascii="Times New Roman" w:hAnsi="Times New Roman"/>
          <w:sz w:val="28"/>
          <w:szCs w:val="28"/>
        </w:rPr>
        <w:t>Môn học/Hoạt động giáo dục: MĨ THUẬT 6</w:t>
      </w:r>
    </w:p>
    <w:p w:rsidR="00AA04B0" w:rsidRPr="003E682E" w:rsidRDefault="00AA04B0" w:rsidP="00AA04B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E682E">
        <w:rPr>
          <w:rFonts w:ascii="Times New Roman" w:hAnsi="Times New Roman"/>
          <w:sz w:val="28"/>
          <w:szCs w:val="28"/>
        </w:rPr>
        <w:t>Thời gian thực hiện: 2 tiết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3E682E">
        <w:rPr>
          <w:b/>
          <w:color w:val="000000"/>
          <w:sz w:val="28"/>
          <w:szCs w:val="28"/>
        </w:rPr>
        <w:t>I. MỤC TIÊU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3E682E">
        <w:rPr>
          <w:b/>
          <w:color w:val="000000"/>
          <w:sz w:val="28"/>
          <w:szCs w:val="28"/>
        </w:rPr>
        <w:t>1. Kiến thức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3E682E">
        <w:rPr>
          <w:color w:val="000000"/>
          <w:sz w:val="28"/>
          <w:szCs w:val="28"/>
        </w:rPr>
        <w:t>- HS lựa chọn các chue đề, các bài đã học để vẽ hoặc làm sản phẩm: quê hương tươi đẹp, nhà thiết kế tài hoa, sống xanh.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3E682E">
        <w:rPr>
          <w:b/>
          <w:color w:val="000000"/>
          <w:sz w:val="28"/>
          <w:szCs w:val="28"/>
        </w:rPr>
        <w:t>2. Năng lực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3E682E">
        <w:rPr>
          <w:color w:val="000000"/>
          <w:sz w:val="28"/>
          <w:szCs w:val="28"/>
        </w:rPr>
        <w:t>- Năng lực chung: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3E682E">
        <w:rPr>
          <w:color w:val="000000"/>
          <w:sz w:val="28"/>
          <w:szCs w:val="28"/>
        </w:rPr>
        <w:t>+ Năng lực tự chủ và tự học: Biết sưu tầm, chuẩn bị đồ dùng, vật liệu để học tập; chủ động thực hiện nhiệm vụ của bản thân, của nhóm.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3E682E">
        <w:rPr>
          <w:color w:val="000000"/>
          <w:sz w:val="28"/>
          <w:szCs w:val="28"/>
        </w:rPr>
        <w:t>+ Năng lực giao tiếp và hợp tác: Cùng bạn thực hành, trưng bày, trao đổi và chia sẻ những điều đã học trong mỗi tiết học.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3E682E">
        <w:rPr>
          <w:color w:val="000000"/>
          <w:sz w:val="28"/>
          <w:szCs w:val="28"/>
        </w:rPr>
        <w:t>+ Năng lực giải quyết vấn đề và sáng tạo: Biết sử dụng dụng cụ, vật liệu, giấy màu, hoạ phẩm, vật liệu tái chế,... để thực hành tạo nên sản phẩm.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3E682E">
        <w:rPr>
          <w:color w:val="000000"/>
          <w:sz w:val="28"/>
          <w:szCs w:val="28"/>
        </w:rPr>
        <w:t>+ Năng lực ngôn ngữ: Biết sử dụng lời nói để chia sẻ cảm nhận về sản phẩm.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3E682E">
        <w:rPr>
          <w:color w:val="000000"/>
          <w:sz w:val="28"/>
          <w:szCs w:val="28"/>
        </w:rPr>
        <w:t>+ Năng lực khoa học: Có những hiểu biết về thiên nhiên, màu sắc và sáng tạo –GV các sản phẩm có tính mĩ thuật.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3E682E">
        <w:rPr>
          <w:color w:val="000000"/>
          <w:sz w:val="28"/>
          <w:szCs w:val="28"/>
        </w:rPr>
        <w:t>- Năng lực mĩ thuật: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3E682E">
        <w:rPr>
          <w:color w:val="000000"/>
          <w:sz w:val="28"/>
          <w:szCs w:val="28"/>
        </w:rPr>
        <w:t>+ Nhận biết cách sử dụng đường nét, hình khối và màu sắc trong thiên nhiên để Kể tên sáng tạo sản phẩm, tác phẩm mĩ thuật.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3E682E">
        <w:rPr>
          <w:b/>
          <w:color w:val="000000"/>
          <w:sz w:val="28"/>
          <w:szCs w:val="28"/>
        </w:rPr>
        <w:t>3. Phẩm chất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3E682E">
        <w:rPr>
          <w:color w:val="000000"/>
          <w:sz w:val="28"/>
          <w:szCs w:val="28"/>
        </w:rPr>
        <w:t>– Yêu thiên nhiên, thích cái đẹp, sáng tạo trong cuộc sống.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3E682E">
        <w:rPr>
          <w:color w:val="000000"/>
          <w:sz w:val="28"/>
          <w:szCs w:val="28"/>
        </w:rPr>
        <w:t>– Biết chuẩn bị đồ dùng học tập, tích cực tham gia các hoạt động học tập, sáng tạo.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3E682E">
        <w:rPr>
          <w:b/>
          <w:color w:val="000000"/>
          <w:sz w:val="28"/>
          <w:szCs w:val="28"/>
        </w:rPr>
        <w:t>II. THIẾT BỊ DẠY HỌC VÀ HỌC LIỆU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3E682E">
        <w:rPr>
          <w:b/>
          <w:color w:val="000000"/>
          <w:sz w:val="28"/>
          <w:szCs w:val="28"/>
        </w:rPr>
        <w:t>1. Đối với giáo viên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3E682E">
        <w:rPr>
          <w:color w:val="000000"/>
          <w:sz w:val="28"/>
          <w:szCs w:val="28"/>
        </w:rPr>
        <w:t>- Sản phẩm mĩ thuật và bài vẽ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3E682E">
        <w:rPr>
          <w:b/>
          <w:color w:val="000000"/>
          <w:sz w:val="28"/>
          <w:szCs w:val="28"/>
        </w:rPr>
        <w:t>2. Đối với học sinh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3E682E">
        <w:rPr>
          <w:color w:val="000000"/>
          <w:sz w:val="28"/>
          <w:szCs w:val="28"/>
        </w:rPr>
        <w:t>- SGK, vở thực hành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3E682E">
        <w:rPr>
          <w:color w:val="000000"/>
          <w:sz w:val="28"/>
          <w:szCs w:val="28"/>
        </w:rPr>
        <w:t>- Tranh ảnh, tư liệu sưu tầm liên quan đến bài học.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3E682E">
        <w:rPr>
          <w:color w:val="000000"/>
          <w:sz w:val="28"/>
          <w:szCs w:val="28"/>
        </w:rPr>
        <w:t>- Dụng cụ học tập theo yêu cầu của GV.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3E682E">
        <w:rPr>
          <w:b/>
          <w:color w:val="000000"/>
          <w:sz w:val="28"/>
          <w:szCs w:val="28"/>
        </w:rPr>
        <w:t>III. TIẾN TRÌNH DẠY HỌC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3E682E">
        <w:rPr>
          <w:b/>
          <w:color w:val="000000"/>
          <w:sz w:val="28"/>
          <w:szCs w:val="28"/>
        </w:rPr>
        <w:t>1. Ổn định tổ chức :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3E682E">
        <w:rPr>
          <w:color w:val="000000"/>
          <w:sz w:val="28"/>
          <w:szCs w:val="28"/>
        </w:rPr>
        <w:t>- Kiểm tra sĩ số lớp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3E682E">
        <w:rPr>
          <w:color w:val="000000"/>
          <w:sz w:val="28"/>
          <w:szCs w:val="28"/>
        </w:rPr>
        <w:t>- Giới thiệu những đồ dùng, vật liệu đã chuẩn bị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3E682E">
        <w:rPr>
          <w:b/>
          <w:color w:val="000000"/>
          <w:sz w:val="28"/>
          <w:szCs w:val="28"/>
        </w:rPr>
        <w:t xml:space="preserve">2. </w:t>
      </w:r>
      <w:r w:rsidR="00752ACF">
        <w:rPr>
          <w:b/>
          <w:color w:val="000000"/>
          <w:sz w:val="28"/>
          <w:szCs w:val="28"/>
        </w:rPr>
        <w:t>Nội dung kiểm tra</w:t>
      </w:r>
    </w:p>
    <w:p w:rsidR="00AA04B0" w:rsidRPr="003E682E" w:rsidRDefault="00752ACF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\</w:t>
      </w:r>
    </w:p>
    <w:p w:rsidR="00752ACF" w:rsidRPr="0052583B" w:rsidRDefault="00752ACF" w:rsidP="00752ACF">
      <w:pPr>
        <w:spacing w:after="0" w:line="312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GB"/>
        </w:rPr>
      </w:pPr>
      <w:r w:rsidRPr="0052583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GB"/>
        </w:rPr>
        <w:t>ĐỀ KIỂM TRA CUỐI KÌ II</w:t>
      </w:r>
    </w:p>
    <w:p w:rsidR="00752ACF" w:rsidRPr="0052583B" w:rsidRDefault="00752ACF" w:rsidP="00752ACF">
      <w:pPr>
        <w:spacing w:after="0" w:line="312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GB"/>
        </w:rPr>
      </w:pPr>
      <w:r w:rsidRPr="0052583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GB"/>
        </w:rPr>
        <w:t>(Thời gian 90 phút)</w:t>
      </w:r>
    </w:p>
    <w:p w:rsidR="00752ACF" w:rsidRPr="0052583B" w:rsidRDefault="00752ACF" w:rsidP="00752ACF">
      <w:pPr>
        <w:spacing w:after="0" w:line="312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GB"/>
        </w:rPr>
      </w:pPr>
      <w:r w:rsidRPr="0052583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GB"/>
        </w:rPr>
        <w:t>1. Đề kiểm tra</w:t>
      </w:r>
    </w:p>
    <w:p w:rsidR="00752ACF" w:rsidRPr="0052583B" w:rsidRDefault="00752ACF" w:rsidP="00752ACF">
      <w:pPr>
        <w:spacing w:after="0" w:line="312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</w:pPr>
      <w:r w:rsidRPr="0052583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  <w:lastRenderedPageBreak/>
        <w:t>a) Nội dung đề</w:t>
      </w:r>
    </w:p>
    <w:p w:rsidR="00752ACF" w:rsidRPr="0052583B" w:rsidRDefault="00752ACF" w:rsidP="00752ACF">
      <w:pPr>
        <w:spacing w:after="0" w:line="312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</w:pPr>
      <w:r w:rsidRPr="0052583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  <w:t>- Đề bài: Bằng kiến thức đã học em hãy vẽ tranh hoặc làm một sản phẩm mĩ thuậ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  <w:t xml:space="preserve">t </w:t>
      </w:r>
      <w:r w:rsidRPr="0052583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  <w:t>mà em thích</w:t>
      </w:r>
    </w:p>
    <w:p w:rsidR="00752ACF" w:rsidRPr="0052583B" w:rsidRDefault="00752ACF" w:rsidP="00752ACF">
      <w:pPr>
        <w:spacing w:after="0" w:line="312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</w:pPr>
      <w:r w:rsidRPr="0052583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  <w:t>b) Yêu cầu</w:t>
      </w:r>
    </w:p>
    <w:p w:rsidR="00752ACF" w:rsidRPr="0052583B" w:rsidRDefault="00752ACF" w:rsidP="00752ACF">
      <w:pPr>
        <w:spacing w:after="0" w:line="312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</w:pPr>
      <w:r w:rsidRPr="0052583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  <w:t>-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  <w:t xml:space="preserve"> </w:t>
      </w:r>
      <w:r w:rsidRPr="0052583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  <w:t>Sản phẩm thực hành:</w:t>
      </w:r>
    </w:p>
    <w:p w:rsidR="00752ACF" w:rsidRPr="0052583B" w:rsidRDefault="00752ACF" w:rsidP="00752ACF">
      <w:pPr>
        <w:spacing w:after="0" w:line="312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</w:pPr>
      <w:r w:rsidRPr="0052583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  <w:t>+ Kích thước bức tranh: Khổ giấy A3 hoặc A4.</w:t>
      </w:r>
    </w:p>
    <w:p w:rsidR="00752ACF" w:rsidRPr="0052583B" w:rsidRDefault="00752ACF" w:rsidP="00752ACF">
      <w:pPr>
        <w:spacing w:after="0" w:line="312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</w:pPr>
      <w:r w:rsidRPr="0052583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  <w:t>+ Chất liệu: Màu vẽ, giấy thủ công, đất nặn...</w:t>
      </w:r>
    </w:p>
    <w:p w:rsidR="00752ACF" w:rsidRPr="0052583B" w:rsidRDefault="00752ACF" w:rsidP="00752ACF">
      <w:pPr>
        <w:spacing w:after="0" w:line="312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</w:pPr>
      <w:r w:rsidRPr="0052583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  <w:t>– Nội dung giới thiệu sản phẩm:</w:t>
      </w:r>
    </w:p>
    <w:p w:rsidR="00752ACF" w:rsidRPr="0052583B" w:rsidRDefault="00752ACF" w:rsidP="00752ACF">
      <w:pPr>
        <w:spacing w:after="0" w:line="312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</w:pPr>
      <w:r w:rsidRPr="0052583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  <w:t>+ Viết tên sản phẩm hình ảnh</w:t>
      </w:r>
    </w:p>
    <w:p w:rsidR="00752ACF" w:rsidRPr="0052583B" w:rsidRDefault="00752ACF" w:rsidP="00752ACF">
      <w:pPr>
        <w:spacing w:after="0" w:line="312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</w:pPr>
      <w:r w:rsidRPr="0052583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  <w:t>+ Viết tên một số màu sắc có trên hình ảnh.</w:t>
      </w:r>
    </w:p>
    <w:p w:rsidR="00752ACF" w:rsidRPr="0052583B" w:rsidRDefault="00752ACF" w:rsidP="00752ACF">
      <w:pPr>
        <w:spacing w:after="0" w:line="312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</w:pPr>
      <w:r w:rsidRPr="0052583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  <w:t>+ Chia sẻ cảm xúc về sản phẩm: Thích/không thích</w:t>
      </w:r>
    </w:p>
    <w:p w:rsidR="00752ACF" w:rsidRPr="0052583B" w:rsidRDefault="00752ACF" w:rsidP="00752ACF">
      <w:pPr>
        <w:pStyle w:val="ListParagraph"/>
        <w:numPr>
          <w:ilvl w:val="0"/>
          <w:numId w:val="3"/>
        </w:numPr>
        <w:spacing w:after="0" w:line="312" w:lineRule="auto"/>
        <w:ind w:left="284" w:hanging="284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GB"/>
        </w:rPr>
      </w:pPr>
      <w:r w:rsidRPr="0052583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GB"/>
        </w:rPr>
        <w:t>Hướng dẫn đánh giá và xếp loại</w:t>
      </w:r>
    </w:p>
    <w:p w:rsidR="00752ACF" w:rsidRPr="0052583B" w:rsidRDefault="00752ACF" w:rsidP="00752ACF">
      <w:pPr>
        <w:spacing w:after="0" w:line="312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</w:pPr>
      <w:r w:rsidRPr="0052583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GB"/>
        </w:rPr>
        <w:tab/>
        <w:t xml:space="preserve">* Đối với HSKT: </w:t>
      </w:r>
      <w:r w:rsidRPr="0052583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  <w:t xml:space="preserve">Vẽ tranh hoặc làm được 1 sản phẩm mĩ thuật theo khả năng của </w:t>
      </w:r>
      <w:r w:rsidRPr="0052583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  <w:tab/>
        <w:t>bản thân.</w:t>
      </w:r>
    </w:p>
    <w:tbl>
      <w:tblPr>
        <w:tblW w:w="94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6"/>
        <w:gridCol w:w="1170"/>
        <w:gridCol w:w="957"/>
        <w:gridCol w:w="1984"/>
        <w:gridCol w:w="3686"/>
      </w:tblGrid>
      <w:tr w:rsidR="00752ACF" w:rsidRPr="0052583B" w:rsidTr="003A2794">
        <w:trPr>
          <w:jc w:val="center"/>
        </w:trPr>
        <w:tc>
          <w:tcPr>
            <w:tcW w:w="1696" w:type="dxa"/>
            <w:vMerge w:val="restart"/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  <w:t>Mức độ</w:t>
            </w:r>
          </w:p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  <w:t>Năng lực</w:t>
            </w:r>
          </w:p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  <w:t>Mĩ thuật</w:t>
            </w:r>
          </w:p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vMerge w:val="restart"/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</w:p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</w:p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  <w:t>Biết</w:t>
            </w:r>
          </w:p>
        </w:tc>
        <w:tc>
          <w:tcPr>
            <w:tcW w:w="957" w:type="dxa"/>
            <w:vMerge w:val="restart"/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</w:p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</w:p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  <w:t>Hiểu</w:t>
            </w:r>
          </w:p>
        </w:tc>
        <w:tc>
          <w:tcPr>
            <w:tcW w:w="5670" w:type="dxa"/>
            <w:gridSpan w:val="2"/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  <w:t>Vận dụng</w:t>
            </w:r>
          </w:p>
        </w:tc>
      </w:tr>
      <w:tr w:rsidR="00752ACF" w:rsidRPr="0052583B" w:rsidTr="003A2794">
        <w:trPr>
          <w:trHeight w:val="1035"/>
          <w:jc w:val="center"/>
        </w:trPr>
        <w:tc>
          <w:tcPr>
            <w:tcW w:w="1696" w:type="dxa"/>
            <w:vMerge/>
          </w:tcPr>
          <w:p w:rsidR="00752ACF" w:rsidRPr="0052583B" w:rsidRDefault="00752ACF" w:rsidP="003A27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vMerge/>
          </w:tcPr>
          <w:p w:rsidR="00752ACF" w:rsidRPr="0052583B" w:rsidRDefault="00752ACF" w:rsidP="003A27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</w:p>
        </w:tc>
        <w:tc>
          <w:tcPr>
            <w:tcW w:w="957" w:type="dxa"/>
            <w:vMerge/>
          </w:tcPr>
          <w:p w:rsidR="00752ACF" w:rsidRPr="0052583B" w:rsidRDefault="00752ACF" w:rsidP="003A27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</w:p>
        </w:tc>
        <w:tc>
          <w:tcPr>
            <w:tcW w:w="1984" w:type="dxa"/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  <w:t>Mức 1</w:t>
            </w:r>
          </w:p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t>(Vận dụng thấp hoặc trung bình)</w:t>
            </w:r>
          </w:p>
        </w:tc>
        <w:tc>
          <w:tcPr>
            <w:tcW w:w="3686" w:type="dxa"/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  <w:t>Mức 2</w:t>
            </w:r>
          </w:p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t>(Vận dụng sáng tạo hoặc ứng dụng thực tiễn)</w:t>
            </w:r>
          </w:p>
        </w:tc>
      </w:tr>
      <w:tr w:rsidR="00752ACF" w:rsidRPr="0052583B" w:rsidTr="003A2794">
        <w:trPr>
          <w:trHeight w:val="1136"/>
          <w:jc w:val="center"/>
        </w:trPr>
        <w:tc>
          <w:tcPr>
            <w:tcW w:w="1696" w:type="dxa"/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</w:p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  <w:t>Quan sát và nhận thức</w:t>
            </w:r>
          </w:p>
        </w:tc>
        <w:tc>
          <w:tcPr>
            <w:tcW w:w="2127" w:type="dxa"/>
            <w:gridSpan w:val="2"/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</w:pPr>
          </w:p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t>Thể hiện được hiểu biết ban đầu về đối tượng</w:t>
            </w:r>
          </w:p>
        </w:tc>
        <w:tc>
          <w:tcPr>
            <w:tcW w:w="1984" w:type="dxa"/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</w:pPr>
          </w:p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t>Thể hiện hiểu biết về đặc điểm đối tượng.</w:t>
            </w:r>
          </w:p>
        </w:tc>
        <w:tc>
          <w:tcPr>
            <w:tcW w:w="3686" w:type="dxa"/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</w:pPr>
          </w:p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t>Bước đầu thể hiện sự liên hệ hình bàn tay với hình ảnh với thực tế xung quanh.</w:t>
            </w:r>
          </w:p>
        </w:tc>
      </w:tr>
      <w:tr w:rsidR="00752ACF" w:rsidRPr="0052583B" w:rsidTr="003A2794">
        <w:trPr>
          <w:jc w:val="center"/>
        </w:trPr>
        <w:tc>
          <w:tcPr>
            <w:tcW w:w="1696" w:type="dxa"/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  <w:t>Sáng tạo và ứng dụng</w:t>
            </w:r>
          </w:p>
        </w:tc>
        <w:tc>
          <w:tcPr>
            <w:tcW w:w="2127" w:type="dxa"/>
            <w:gridSpan w:val="2"/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t>Thể hiện được sản phẩm trang trí theo ý thích</w:t>
            </w:r>
          </w:p>
        </w:tc>
        <w:tc>
          <w:tcPr>
            <w:tcW w:w="1984" w:type="dxa"/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t>Sử dụng được</w:t>
            </w: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br/>
              <w:t>chấm hoặc nét</w:t>
            </w: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br/>
              <w:t>để trang trí hình</w:t>
            </w: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br/>
              <w:t>ảnh/sản phẩm</w:t>
            </w:r>
          </w:p>
        </w:tc>
        <w:tc>
          <w:tcPr>
            <w:tcW w:w="3686" w:type="dxa"/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t>Phối hợp được</w:t>
            </w: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br/>
              <w:t>chấm, nét trang trí</w:t>
            </w: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br/>
              <w:t>hình ảnh/sản phẩm.</w:t>
            </w:r>
          </w:p>
        </w:tc>
      </w:tr>
      <w:tr w:rsidR="00752ACF" w:rsidRPr="0052583B" w:rsidTr="003A2794">
        <w:trPr>
          <w:jc w:val="center"/>
        </w:trPr>
        <w:tc>
          <w:tcPr>
            <w:tcW w:w="1696" w:type="dxa"/>
            <w:tcBorders>
              <w:bottom w:val="single" w:sz="4" w:space="0" w:color="000000"/>
            </w:tcBorders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  <w:t>Phân tích và đánh giá</w:t>
            </w:r>
          </w:p>
        </w:tc>
        <w:tc>
          <w:tcPr>
            <w:tcW w:w="2127" w:type="dxa"/>
            <w:gridSpan w:val="2"/>
            <w:tcBorders>
              <w:bottom w:val="single" w:sz="4" w:space="0" w:color="000000"/>
            </w:tcBorders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t>Viết tên sản phẩm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t>Giới thiệu được tên một số màu</w:t>
            </w: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br/>
              <w:t>sắc có ở sản</w:t>
            </w: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br/>
              <w:t>phẩm thông</w:t>
            </w: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br/>
            </w: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lastRenderedPageBreak/>
              <w:t>qua bài viết.</w:t>
            </w:r>
          </w:p>
        </w:tc>
        <w:tc>
          <w:tcPr>
            <w:tcW w:w="3686" w:type="dxa"/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lastRenderedPageBreak/>
              <w:t>Chia sẻ được cảm</w:t>
            </w: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br/>
              <w:t>xúc về sản phẩm</w:t>
            </w: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br/>
              <w:t>thông qua bài viết.</w:t>
            </w:r>
          </w:p>
        </w:tc>
      </w:tr>
      <w:tr w:rsidR="00752ACF" w:rsidRPr="0052583B" w:rsidTr="003A2794">
        <w:trPr>
          <w:trHeight w:val="387"/>
          <w:jc w:val="center"/>
        </w:trPr>
        <w:tc>
          <w:tcPr>
            <w:tcW w:w="1696" w:type="dxa"/>
            <w:tcBorders>
              <w:bottom w:val="single" w:sz="4" w:space="0" w:color="000000"/>
            </w:tcBorders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  <w:lastRenderedPageBreak/>
              <w:t>Xếp loại</w:t>
            </w:r>
          </w:p>
        </w:tc>
        <w:tc>
          <w:tcPr>
            <w:tcW w:w="2127" w:type="dxa"/>
            <w:gridSpan w:val="2"/>
            <w:tcBorders>
              <w:bottom w:val="single" w:sz="4" w:space="0" w:color="000000"/>
            </w:tcBorders>
            <w:shd w:val="clear" w:color="auto" w:fill="FAC090"/>
          </w:tcPr>
          <w:p w:rsidR="00752ACF" w:rsidRPr="0052583B" w:rsidRDefault="00752ACF" w:rsidP="003A2794">
            <w:pPr>
              <w:shd w:val="clear" w:color="auto" w:fill="FF0000"/>
              <w:tabs>
                <w:tab w:val="left" w:pos="902"/>
              </w:tabs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t>Chưa đạt (CĐ )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</w:pPr>
          </w:p>
        </w:tc>
        <w:tc>
          <w:tcPr>
            <w:tcW w:w="3686" w:type="dxa"/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</w:p>
        </w:tc>
      </w:tr>
      <w:tr w:rsidR="00752ACF" w:rsidRPr="0052583B" w:rsidTr="003A2794">
        <w:trPr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t>Đạt (Đ)</w:t>
            </w:r>
          </w:p>
        </w:tc>
        <w:tc>
          <w:tcPr>
            <w:tcW w:w="3686" w:type="dxa"/>
            <w:tcBorders>
              <w:left w:val="single" w:sz="4" w:space="0" w:color="000000"/>
            </w:tcBorders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</w:p>
        </w:tc>
      </w:tr>
    </w:tbl>
    <w:p w:rsidR="00752ACF" w:rsidRPr="0052583B" w:rsidRDefault="00752ACF" w:rsidP="00752ACF">
      <w:pPr>
        <w:spacing w:after="0" w:line="312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GoBack"/>
      <w:bookmarkEnd w:id="0"/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3E682E">
        <w:rPr>
          <w:b/>
          <w:color w:val="000000"/>
          <w:sz w:val="28"/>
          <w:szCs w:val="28"/>
        </w:rPr>
        <w:t>3. Tổng kết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3E682E">
        <w:rPr>
          <w:color w:val="000000"/>
          <w:sz w:val="28"/>
          <w:szCs w:val="28"/>
        </w:rPr>
        <w:t>- GV thu bài HS.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3E682E">
        <w:rPr>
          <w:color w:val="000000"/>
          <w:sz w:val="28"/>
          <w:szCs w:val="28"/>
        </w:rPr>
        <w:t>- HS sưu tầm các bức tranh và sản phẩm mĩ thuật để trưng bày phòng mĩ thuật.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</w:p>
    <w:p w:rsidR="00AA04B0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6"/>
          <w:szCs w:val="26"/>
        </w:rPr>
      </w:pPr>
    </w:p>
    <w:p w:rsidR="00AA04B0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6"/>
          <w:szCs w:val="26"/>
        </w:rPr>
      </w:pPr>
    </w:p>
    <w:p w:rsidR="00AA04B0" w:rsidRPr="00C67257" w:rsidRDefault="00AA04B0" w:rsidP="00C672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AA04B0" w:rsidRPr="00C67257" w:rsidSect="009D574E">
      <w:head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96C" w:rsidRDefault="008F796C" w:rsidP="009D574E">
      <w:pPr>
        <w:spacing w:after="0" w:line="240" w:lineRule="auto"/>
      </w:pPr>
      <w:r>
        <w:separator/>
      </w:r>
    </w:p>
  </w:endnote>
  <w:endnote w:type="continuationSeparator" w:id="0">
    <w:p w:rsidR="008F796C" w:rsidRDefault="008F796C" w:rsidP="009D5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96C" w:rsidRDefault="008F796C" w:rsidP="009D574E">
      <w:pPr>
        <w:spacing w:after="0" w:line="240" w:lineRule="auto"/>
      </w:pPr>
      <w:r>
        <w:separator/>
      </w:r>
    </w:p>
  </w:footnote>
  <w:footnote w:type="continuationSeparator" w:id="0">
    <w:p w:rsidR="008F796C" w:rsidRDefault="008F796C" w:rsidP="009D5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41156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:rsidR="009D574E" w:rsidRPr="009D574E" w:rsidRDefault="009D574E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D57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D574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D57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52ACF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9D574E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9D574E" w:rsidRDefault="009D57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277A7"/>
    <w:multiLevelType w:val="hybridMultilevel"/>
    <w:tmpl w:val="F2FAF9B8"/>
    <w:lvl w:ilvl="0" w:tplc="847E6B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B97953"/>
    <w:multiLevelType w:val="hybridMultilevel"/>
    <w:tmpl w:val="8A685F0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E87576"/>
    <w:multiLevelType w:val="hybridMultilevel"/>
    <w:tmpl w:val="1D3E5E44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9741C"/>
    <w:rsid w:val="000C11AE"/>
    <w:rsid w:val="00132CD1"/>
    <w:rsid w:val="00175D58"/>
    <w:rsid w:val="001D523B"/>
    <w:rsid w:val="00215946"/>
    <w:rsid w:val="00224AA8"/>
    <w:rsid w:val="00244DDE"/>
    <w:rsid w:val="00247D3D"/>
    <w:rsid w:val="002F7E14"/>
    <w:rsid w:val="00354D70"/>
    <w:rsid w:val="00371E67"/>
    <w:rsid w:val="003D0079"/>
    <w:rsid w:val="003E682E"/>
    <w:rsid w:val="003F6F79"/>
    <w:rsid w:val="00414C0B"/>
    <w:rsid w:val="0042404F"/>
    <w:rsid w:val="00433249"/>
    <w:rsid w:val="004503D5"/>
    <w:rsid w:val="0049426A"/>
    <w:rsid w:val="004B0E1D"/>
    <w:rsid w:val="004D179F"/>
    <w:rsid w:val="004E4347"/>
    <w:rsid w:val="005011D5"/>
    <w:rsid w:val="005032DB"/>
    <w:rsid w:val="0051039F"/>
    <w:rsid w:val="00527C1C"/>
    <w:rsid w:val="00535874"/>
    <w:rsid w:val="00557219"/>
    <w:rsid w:val="00582198"/>
    <w:rsid w:val="005A1869"/>
    <w:rsid w:val="005B4B06"/>
    <w:rsid w:val="005B4D9D"/>
    <w:rsid w:val="005B5373"/>
    <w:rsid w:val="005D36E0"/>
    <w:rsid w:val="005F067F"/>
    <w:rsid w:val="00624092"/>
    <w:rsid w:val="006716C6"/>
    <w:rsid w:val="00693D4F"/>
    <w:rsid w:val="00697901"/>
    <w:rsid w:val="006C0718"/>
    <w:rsid w:val="006E3DAA"/>
    <w:rsid w:val="007163B6"/>
    <w:rsid w:val="00750F6E"/>
    <w:rsid w:val="00752ACF"/>
    <w:rsid w:val="007B7084"/>
    <w:rsid w:val="008216A2"/>
    <w:rsid w:val="00827600"/>
    <w:rsid w:val="008404A7"/>
    <w:rsid w:val="00860716"/>
    <w:rsid w:val="008617DE"/>
    <w:rsid w:val="00884BA3"/>
    <w:rsid w:val="008F796C"/>
    <w:rsid w:val="00900923"/>
    <w:rsid w:val="00904ED2"/>
    <w:rsid w:val="00912673"/>
    <w:rsid w:val="00936958"/>
    <w:rsid w:val="009436C6"/>
    <w:rsid w:val="00944FDA"/>
    <w:rsid w:val="00947CB4"/>
    <w:rsid w:val="00973AC4"/>
    <w:rsid w:val="00975BB3"/>
    <w:rsid w:val="009A1A97"/>
    <w:rsid w:val="009D1322"/>
    <w:rsid w:val="009D5699"/>
    <w:rsid w:val="009D574E"/>
    <w:rsid w:val="009D7075"/>
    <w:rsid w:val="00A121E9"/>
    <w:rsid w:val="00A53CBA"/>
    <w:rsid w:val="00A65EDC"/>
    <w:rsid w:val="00A8463A"/>
    <w:rsid w:val="00AA04B0"/>
    <w:rsid w:val="00AB64D9"/>
    <w:rsid w:val="00AB744B"/>
    <w:rsid w:val="00AF37F4"/>
    <w:rsid w:val="00B03313"/>
    <w:rsid w:val="00B0732E"/>
    <w:rsid w:val="00B10DD3"/>
    <w:rsid w:val="00B1333B"/>
    <w:rsid w:val="00B43C1A"/>
    <w:rsid w:val="00B85812"/>
    <w:rsid w:val="00B9626C"/>
    <w:rsid w:val="00BA118F"/>
    <w:rsid w:val="00BB7B7B"/>
    <w:rsid w:val="00BD1774"/>
    <w:rsid w:val="00BF7716"/>
    <w:rsid w:val="00C10C3F"/>
    <w:rsid w:val="00C11A3B"/>
    <w:rsid w:val="00C23F5C"/>
    <w:rsid w:val="00C64FFD"/>
    <w:rsid w:val="00C67257"/>
    <w:rsid w:val="00CB36AE"/>
    <w:rsid w:val="00CC5639"/>
    <w:rsid w:val="00CD6505"/>
    <w:rsid w:val="00D5331C"/>
    <w:rsid w:val="00D63B1B"/>
    <w:rsid w:val="00D66088"/>
    <w:rsid w:val="00D849C1"/>
    <w:rsid w:val="00D863BB"/>
    <w:rsid w:val="00D87626"/>
    <w:rsid w:val="00DD2F08"/>
    <w:rsid w:val="00DE1C79"/>
    <w:rsid w:val="00DF2D4F"/>
    <w:rsid w:val="00E0515A"/>
    <w:rsid w:val="00E34DDE"/>
    <w:rsid w:val="00E45EE0"/>
    <w:rsid w:val="00EE24AA"/>
    <w:rsid w:val="00F573BD"/>
    <w:rsid w:val="00F665B5"/>
    <w:rsid w:val="00FB4078"/>
    <w:rsid w:val="00FB6BA3"/>
    <w:rsid w:val="00FD4400"/>
    <w:rsid w:val="00FE56F4"/>
    <w:rsid w:val="00FE6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52ACF"/>
    <w:pPr>
      <w:spacing w:after="160" w:line="259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52ACF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29</cp:revision>
  <dcterms:created xsi:type="dcterms:W3CDTF">2022-09-20T14:20:00Z</dcterms:created>
  <dcterms:modified xsi:type="dcterms:W3CDTF">2024-04-06T03:15:00Z</dcterms:modified>
</cp:coreProperties>
</file>